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DFF1" w14:textId="4912A9D6" w:rsidR="00B35FDE" w:rsidRDefault="00E45C26" w:rsidP="00E45C26">
      <w:pPr>
        <w:jc w:val="center"/>
        <w:rPr>
          <w:rFonts w:ascii="BMD Letters for Learners" w:hAnsi="BMD Letters for Learners"/>
          <w:b/>
          <w:bCs/>
          <w:sz w:val="36"/>
          <w:szCs w:val="36"/>
        </w:rPr>
      </w:pPr>
      <w:r w:rsidRPr="00E45C26">
        <w:rPr>
          <w:rFonts w:ascii="BMD Letters for Learners" w:hAnsi="BMD Letters for Learners"/>
          <w:b/>
          <w:bCs/>
          <w:sz w:val="36"/>
          <w:szCs w:val="36"/>
        </w:rPr>
        <w:t>Kindergarten 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300"/>
        <w:gridCol w:w="2466"/>
        <w:gridCol w:w="2292"/>
      </w:tblGrid>
      <w:tr w:rsidR="007D6184" w14:paraId="4E6A7B3E" w14:textId="77777777" w:rsidTr="00E45C26">
        <w:tc>
          <w:tcPr>
            <w:tcW w:w="2337" w:type="dxa"/>
          </w:tcPr>
          <w:p w14:paraId="5960D6E8" w14:textId="39FA4B2A" w:rsidR="00E45C26" w:rsidRPr="00E45C26" w:rsidRDefault="00E45C26" w:rsidP="00E45C26">
            <w:pPr>
              <w:jc w:val="center"/>
              <w:rPr>
                <w:rFonts w:ascii="BMD Letters for Learners" w:hAnsi="BMD Letters for Learners"/>
              </w:rPr>
            </w:pPr>
            <w:r w:rsidRPr="00E45C26">
              <w:rPr>
                <w:rFonts w:ascii="BMD Letters for Learners" w:hAnsi="BMD Letters for Learners"/>
              </w:rPr>
              <w:t>2</w:t>
            </w:r>
            <w:r>
              <w:rPr>
                <w:rFonts w:ascii="BMD Letters for Learners" w:hAnsi="BMD Letters for Learners"/>
              </w:rPr>
              <w:t xml:space="preserve"> Primary Pack Pencils</w:t>
            </w:r>
            <w:r w:rsidRPr="00E45C26">
              <w:rPr>
                <w:rFonts w:ascii="BMD Letters for Learners" w:hAnsi="BMD Letters for Learners"/>
              </w:rPr>
              <w:t xml:space="preserve">  </w:t>
            </w:r>
          </w:p>
          <w:p w14:paraId="0F8B92AC" w14:textId="77777777" w:rsidR="00752072" w:rsidRDefault="00752072" w:rsidP="00752072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</w:p>
          <w:p w14:paraId="367F44FD" w14:textId="574F12A8" w:rsidR="00E45C26" w:rsidRDefault="00752072" w:rsidP="00752072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  <w:r w:rsidRPr="00752072">
              <w:rPr>
                <w:rFonts w:ascii="BMD Letters for Learners" w:hAnsi="BMD Letters for Learners"/>
                <w:noProof/>
                <w:sz w:val="36"/>
                <w:szCs w:val="36"/>
              </w:rPr>
              <w:drawing>
                <wp:inline distT="0" distB="0" distL="0" distR="0" wp14:anchorId="6F8EE4E2" wp14:editId="277579CD">
                  <wp:extent cx="481212" cy="1132264"/>
                  <wp:effectExtent l="0" t="0" r="0" b="0"/>
                  <wp:docPr id="2099139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29" cy="115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41E00" w14:textId="77777777" w:rsidR="00E45C26" w:rsidRDefault="00E45C26" w:rsidP="00E45C26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</w:p>
          <w:p w14:paraId="63212D3A" w14:textId="77777777" w:rsidR="00E45C26" w:rsidRDefault="00E45C26" w:rsidP="00E45C26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</w:p>
        </w:tc>
        <w:tc>
          <w:tcPr>
            <w:tcW w:w="2337" w:type="dxa"/>
          </w:tcPr>
          <w:p w14:paraId="3AFDDBB8" w14:textId="77777777" w:rsidR="00E45C26" w:rsidRDefault="00752072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2 Regular Pack Pencils</w:t>
            </w:r>
          </w:p>
          <w:p w14:paraId="1B42B1EF" w14:textId="77777777" w:rsidR="00752072" w:rsidRDefault="00752072" w:rsidP="00752072">
            <w:pPr>
              <w:rPr>
                <w:rFonts w:ascii="BMD Letters for Learners" w:hAnsi="BMD Letters for Learners"/>
              </w:rPr>
            </w:pPr>
          </w:p>
          <w:p w14:paraId="0AD0F140" w14:textId="0E63871A" w:rsidR="00752072" w:rsidRPr="00752072" w:rsidRDefault="00752072" w:rsidP="00752072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2E6569AC" wp14:editId="08FE865E">
                  <wp:extent cx="1184116" cy="1184116"/>
                  <wp:effectExtent l="0" t="0" r="0" b="0"/>
                  <wp:docPr id="8" name="Picture 3" descr="Ticonderoga Wood-Cased Pencils, Unsharpened, 2 HB Soft, Yellow, 24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conderoga Wood-Cased Pencils, Unsharpened, 2 HB Soft, Yellow, 24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72" cy="118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00A5B18A" w14:textId="2832D189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2-8packs Jumbo Crayola Crayons</w:t>
            </w:r>
          </w:p>
          <w:p w14:paraId="0CC3DC4D" w14:textId="72990752" w:rsidR="007D6184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 w:rsidRPr="007D6184">
              <w:rPr>
                <w:rFonts w:ascii="BMD Letters for Learners" w:hAnsi="BMD Letters for Learners"/>
                <w:noProof/>
              </w:rPr>
              <w:drawing>
                <wp:inline distT="0" distB="0" distL="0" distR="0" wp14:anchorId="73BAB897" wp14:editId="400889D1">
                  <wp:extent cx="1133856" cy="1133856"/>
                  <wp:effectExtent l="0" t="0" r="9525" b="9525"/>
                  <wp:docPr id="1809060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06006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0913E91" w14:textId="77777777" w:rsid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2- 24 packs of Crayola Crayons</w:t>
            </w:r>
          </w:p>
          <w:p w14:paraId="50E7245A" w14:textId="14DD71C5" w:rsidR="00E45C26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0E623E8D" wp14:editId="2F1DE699">
                  <wp:extent cx="1133856" cy="1133856"/>
                  <wp:effectExtent l="0" t="0" r="9525" b="9525"/>
                  <wp:docPr id="5" name="Picture 4" descr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MD Letters for Learners" w:hAnsi="BMD Letters for Learners"/>
              </w:rPr>
              <w:t xml:space="preserve"> </w:t>
            </w:r>
          </w:p>
        </w:tc>
      </w:tr>
      <w:tr w:rsidR="007D6184" w14:paraId="5F4F79F9" w14:textId="77777777" w:rsidTr="00E45C26">
        <w:tc>
          <w:tcPr>
            <w:tcW w:w="2337" w:type="dxa"/>
          </w:tcPr>
          <w:p w14:paraId="7D67B8CE" w14:textId="05F54A60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6 Glue Sticks</w:t>
            </w:r>
          </w:p>
          <w:p w14:paraId="760C53BE" w14:textId="6B6534E5" w:rsidR="007D6184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24AB2E21" wp14:editId="6A3284CF">
                  <wp:extent cx="1133856" cy="1133856"/>
                  <wp:effectExtent l="0" t="0" r="9525" b="9525"/>
                  <wp:docPr id="7" name="Picture 6" descr="Elmer&amp;#39;s 6pk Washable School Glue Sticks - Disappearing Purple, 1 of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mer&amp;#39;s 6pk Washable School Glue Sticks - Disappearing Purple, 1 of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CF2A9" w14:textId="77777777" w:rsidR="00E45C26" w:rsidRDefault="00E45C26" w:rsidP="00E45C26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</w:p>
          <w:p w14:paraId="6606DE9A" w14:textId="77777777" w:rsidR="00E45C26" w:rsidRDefault="00E45C26" w:rsidP="007D6184">
            <w:pPr>
              <w:rPr>
                <w:rFonts w:ascii="BMD Letters for Learners" w:hAnsi="BMD Letters for Learners"/>
                <w:sz w:val="36"/>
                <w:szCs w:val="36"/>
              </w:rPr>
            </w:pPr>
          </w:p>
        </w:tc>
        <w:tc>
          <w:tcPr>
            <w:tcW w:w="2337" w:type="dxa"/>
          </w:tcPr>
          <w:p w14:paraId="6DB60BD6" w14:textId="77777777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Pack of Black Dry Erase Markers</w:t>
            </w:r>
          </w:p>
          <w:p w14:paraId="3096950F" w14:textId="756FC8A3" w:rsidR="007D6184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5C710694" wp14:editId="423AF0BE">
                  <wp:extent cx="1133856" cy="1133856"/>
                  <wp:effectExtent l="0" t="0" r="9525" b="9525"/>
                  <wp:docPr id="17" name="Picture 15" descr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74AB04B4" w14:textId="207E61A8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 xml:space="preserve">1 </w:t>
            </w:r>
            <w:r w:rsidR="00996347">
              <w:rPr>
                <w:rFonts w:ascii="BMD Letters for Learners" w:hAnsi="BMD Letters for Learners"/>
              </w:rPr>
              <w:t>pack of Markers</w:t>
            </w:r>
          </w:p>
          <w:p w14:paraId="441C4B05" w14:textId="77777777" w:rsid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</w:p>
          <w:p w14:paraId="1BE1357F" w14:textId="177C988F" w:rsidR="007D6184" w:rsidRPr="007D6184" w:rsidRDefault="00996347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21F571A1" wp14:editId="75198AFC">
                  <wp:extent cx="1047750" cy="1047750"/>
                  <wp:effectExtent l="0" t="0" r="0" b="0"/>
                  <wp:docPr id="1" name="Picture 1" descr="Crayola 10ct Washable Broad Line Markers - Classic Colors: School Supplies for Kids, Classroom Must Haves, Coloring Markers, 1 of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 10ct Washable Broad Line Markers - Classic Colors: School Supplies for Kids, Classroom Must Haves, Coloring Markers, 1 of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03" cy="10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19D569D" w14:textId="1709DFA7" w:rsidR="00996347" w:rsidRDefault="00996347" w:rsidP="00996347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Notebook (Spiral or Composition</w:t>
            </w:r>
          </w:p>
          <w:p w14:paraId="70D5BF77" w14:textId="77777777" w:rsidR="00996347" w:rsidRDefault="00996347" w:rsidP="00996347">
            <w:pPr>
              <w:jc w:val="center"/>
              <w:rPr>
                <w:noProof/>
              </w:rPr>
            </w:pPr>
          </w:p>
          <w:p w14:paraId="29CE02D5" w14:textId="6409EA4B" w:rsidR="007D6184" w:rsidRPr="00996347" w:rsidRDefault="00996347" w:rsidP="009963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B73C8E" wp14:editId="0A0904CD">
                  <wp:extent cx="565786" cy="698500"/>
                  <wp:effectExtent l="0" t="0" r="5715" b="6350"/>
                  <wp:docPr id="2" name="Picture 2" descr="Just Basics® Spiral Notebook, 8&quot; x 10-1/2&quot;, College Ruled, 70 Sheets,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 Basics® Spiral Notebook, 8&quot; x 10-1/2&quot;, College Ruled, 70 Sheets,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63" cy="70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6E27FE" wp14:editId="17B4661B">
                  <wp:extent cx="742950" cy="742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</w:t>
            </w:r>
          </w:p>
        </w:tc>
      </w:tr>
      <w:tr w:rsidR="007D6184" w14:paraId="5F7B9065" w14:textId="77777777" w:rsidTr="00E45C26">
        <w:tc>
          <w:tcPr>
            <w:tcW w:w="2337" w:type="dxa"/>
          </w:tcPr>
          <w:p w14:paraId="5E9D6DD6" w14:textId="7FEDFCA3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Headphones (NOT WIRELESS)</w:t>
            </w:r>
          </w:p>
          <w:p w14:paraId="2ED2EF4E" w14:textId="547698F0" w:rsidR="007D6184" w:rsidRPr="007D6184" w:rsidRDefault="007D6184" w:rsidP="007D6184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C6D7114" wp14:editId="38DD1B16">
                  <wp:extent cx="1133856" cy="1133856"/>
                  <wp:effectExtent l="0" t="0" r="9525" b="9525"/>
                  <wp:docPr id="28" name="Picture 26" descr="Gabba Goods Kids Safe Headphones, Foldable Tangle-free 3.5mm Jack, Volume Limiting 85/94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abba Goods Kids Safe Headphones, Foldable Tangle-free 3.5mm Jack, Volume Limiting 85/94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72212" w14:textId="77777777" w:rsidR="00E45C26" w:rsidRDefault="00E45C26" w:rsidP="007D6184">
            <w:pPr>
              <w:rPr>
                <w:rFonts w:ascii="BMD Letters for Learners" w:hAnsi="BMD Letters for Learners"/>
                <w:sz w:val="36"/>
                <w:szCs w:val="36"/>
              </w:rPr>
            </w:pPr>
          </w:p>
        </w:tc>
        <w:tc>
          <w:tcPr>
            <w:tcW w:w="2337" w:type="dxa"/>
          </w:tcPr>
          <w:p w14:paraId="00E0FF7F" w14:textId="77777777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Reusable Water Bottle</w:t>
            </w:r>
          </w:p>
          <w:p w14:paraId="37B2D37F" w14:textId="1BC7CE01" w:rsidR="007D6184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5B36C33E" wp14:editId="55765D10">
                  <wp:extent cx="1133856" cy="1133856"/>
                  <wp:effectExtent l="0" t="0" r="0" b="0"/>
                  <wp:docPr id="30" name="Picture 28" descr="18oz Brilliant Turquo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8oz Brilliant Turquo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62688980" w14:textId="1103DE4E" w:rsidR="00E45C26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Roll of Paper Towel</w:t>
            </w:r>
            <w:r>
              <w:rPr>
                <w:noProof/>
              </w:rPr>
              <w:drawing>
                <wp:inline distT="0" distB="0" distL="0" distR="0" wp14:anchorId="5C7416FF" wp14:editId="6D5AF503">
                  <wp:extent cx="1133856" cy="1133856"/>
                  <wp:effectExtent l="0" t="0" r="9525" b="9525"/>
                  <wp:docPr id="32" name="Picture 30" descr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5F6FCF96" w14:textId="348BEF32" w:rsidR="007D6184" w:rsidRPr="007D6184" w:rsidRDefault="00CD05F7" w:rsidP="00996347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4 Containers of Playdough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32D91D" wp14:editId="77642A7A">
                  <wp:extent cx="1133856" cy="1133856"/>
                  <wp:effectExtent l="0" t="0" r="9525" b="9525"/>
                  <wp:docPr id="9" name="Picture 9" descr="Play-Doh Modeling Compound Multipack, 1 of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lay-Doh Modeling Compound Multipack, 1 of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184" w14:paraId="43364A60" w14:textId="77777777" w:rsidTr="00E45C26">
        <w:tc>
          <w:tcPr>
            <w:tcW w:w="2337" w:type="dxa"/>
          </w:tcPr>
          <w:p w14:paraId="0A6397E2" w14:textId="534C8CAD" w:rsidR="00E45C26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Pack of Clorox Wipes</w:t>
            </w:r>
          </w:p>
          <w:p w14:paraId="79972FA5" w14:textId="10A53F81" w:rsidR="00E45C26" w:rsidRPr="007D6184" w:rsidRDefault="007D6184" w:rsidP="007D6184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7D77DDBB" wp14:editId="4E5F4F8C">
                  <wp:extent cx="1102562" cy="1019175"/>
                  <wp:effectExtent l="0" t="0" r="2540" b="0"/>
                  <wp:docPr id="35" name="Picture 33" descr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8" cy="102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F69E8" w14:textId="77777777" w:rsidR="00E45C26" w:rsidRDefault="00E45C26" w:rsidP="00E45C26">
            <w:pPr>
              <w:jc w:val="center"/>
              <w:rPr>
                <w:rFonts w:ascii="BMD Letters for Learners" w:hAnsi="BMD Letters for Learners"/>
                <w:sz w:val="36"/>
                <w:szCs w:val="36"/>
              </w:rPr>
            </w:pPr>
          </w:p>
        </w:tc>
        <w:tc>
          <w:tcPr>
            <w:tcW w:w="2337" w:type="dxa"/>
          </w:tcPr>
          <w:p w14:paraId="0613D12D" w14:textId="77777777" w:rsidR="00996347" w:rsidRDefault="00996347" w:rsidP="00996347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Box of Tissues</w:t>
            </w:r>
          </w:p>
          <w:p w14:paraId="416E9C62" w14:textId="4E27F772" w:rsidR="007D6184" w:rsidRPr="007D6184" w:rsidRDefault="00996347" w:rsidP="00996347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6E4CB531" wp14:editId="0FCFFE68">
                  <wp:extent cx="1133856" cy="1133856"/>
                  <wp:effectExtent l="0" t="0" r="9525" b="9525"/>
                  <wp:docPr id="3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56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</w:tcPr>
          <w:p w14:paraId="17425F93" w14:textId="77777777" w:rsid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>1 Ream of Paper</w:t>
            </w:r>
          </w:p>
          <w:p w14:paraId="4B7230CB" w14:textId="0E8A10AD" w:rsidR="00E45C26" w:rsidRPr="007D6184" w:rsidRDefault="007D6184" w:rsidP="00E45C26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61AE83CE" wp14:editId="2219272F">
                  <wp:extent cx="1426464" cy="1133856"/>
                  <wp:effectExtent l="0" t="0" r="2540" b="9525"/>
                  <wp:docPr id="39" name="Picture 36" descr="Office Depot® 3-Hole Punched Multi-Use Printer &amp; Copy Paper, 1 Ream, White, Letter (8.5&quot; x 11&quot;), 500 Sheets Per Ream, 20 Lb, 92 Bright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ffice Depot® 3-Hole Punched Multi-Use Printer &amp; Copy Paper, 1 Ream, White, Letter (8.5&quot; x 11&quot;), 500 Sheets Per Ream, 20 Lb, 92 Bright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64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MD Letters for Learners" w:hAnsi="BMD Letters for Learners"/>
                <w:sz w:val="256"/>
                <w:szCs w:val="256"/>
              </w:rPr>
              <w:t xml:space="preserve"> </w:t>
            </w:r>
          </w:p>
        </w:tc>
        <w:tc>
          <w:tcPr>
            <w:tcW w:w="2338" w:type="dxa"/>
          </w:tcPr>
          <w:p w14:paraId="6A57D512" w14:textId="65F98151" w:rsidR="00E45C26" w:rsidRDefault="00C24E9D" w:rsidP="007D6184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rFonts w:ascii="BMD Letters for Learners" w:hAnsi="BMD Letters for Learners"/>
              </w:rPr>
              <w:t xml:space="preserve">1 Box of each </w:t>
            </w:r>
            <w:r w:rsidR="007D6184">
              <w:rPr>
                <w:rFonts w:ascii="BMD Letters for Learners" w:hAnsi="BMD Letters for Learners"/>
              </w:rPr>
              <w:t xml:space="preserve">Ziploc </w:t>
            </w:r>
            <w:proofErr w:type="gramStart"/>
            <w:r w:rsidR="007D6184">
              <w:rPr>
                <w:rFonts w:ascii="BMD Letters for Learners" w:hAnsi="BMD Letters for Learners"/>
              </w:rPr>
              <w:t>Bags(</w:t>
            </w:r>
            <w:proofErr w:type="gramEnd"/>
            <w:r w:rsidR="007D6184">
              <w:rPr>
                <w:rFonts w:ascii="BMD Letters for Learners" w:hAnsi="BMD Letters for Learners"/>
              </w:rPr>
              <w:t>Sandwich, Quart, Gallon Sizes}</w:t>
            </w:r>
          </w:p>
          <w:p w14:paraId="76C6C9BD" w14:textId="110AD662" w:rsidR="007D6184" w:rsidRPr="007D6184" w:rsidRDefault="007D6184" w:rsidP="007D6184">
            <w:pPr>
              <w:jc w:val="center"/>
              <w:rPr>
                <w:rFonts w:ascii="BMD Letters for Learners" w:hAnsi="BMD Letters for Learners"/>
              </w:rPr>
            </w:pPr>
            <w:r>
              <w:rPr>
                <w:noProof/>
              </w:rPr>
              <w:drawing>
                <wp:inline distT="0" distB="0" distL="0" distR="0" wp14:anchorId="67CF20B3" wp14:editId="69E000D7">
                  <wp:extent cx="965553" cy="876300"/>
                  <wp:effectExtent l="0" t="0" r="6350" b="0"/>
                  <wp:docPr id="40" name="Picture 37" descr="Ziploc Variety Pack Storage Bags, Various Sizes, 347 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Ziploc Variety Pack Storage Bags, Various Sizes, 347 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14" cy="8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84C2D" w14:textId="77777777" w:rsidR="00E45C26" w:rsidRPr="00E45C26" w:rsidRDefault="00E45C26" w:rsidP="007B7677">
      <w:pPr>
        <w:jc w:val="center"/>
        <w:rPr>
          <w:rFonts w:ascii="BMD Letters for Learners" w:hAnsi="BMD Letters for Learners"/>
          <w:sz w:val="36"/>
          <w:szCs w:val="36"/>
        </w:rPr>
      </w:pPr>
    </w:p>
    <w:sectPr w:rsidR="00E45C26" w:rsidRPr="00E45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D 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26"/>
    <w:rsid w:val="001B684C"/>
    <w:rsid w:val="00752072"/>
    <w:rsid w:val="007B7677"/>
    <w:rsid w:val="007D6184"/>
    <w:rsid w:val="00992E6C"/>
    <w:rsid w:val="00996347"/>
    <w:rsid w:val="00B35FDE"/>
    <w:rsid w:val="00C24E9D"/>
    <w:rsid w:val="00CD05F7"/>
    <w:rsid w:val="00DE34A3"/>
    <w:rsid w:val="00E45C26"/>
    <w:rsid w:val="00E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2CA2"/>
  <w15:chartTrackingRefBased/>
  <w15:docId w15:val="{A02E2851-31AA-4913-A79A-4B78A0F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Duarte, Yaritza</dc:creator>
  <cp:keywords/>
  <dc:description/>
  <cp:lastModifiedBy>Planas, Luis G</cp:lastModifiedBy>
  <cp:revision>2</cp:revision>
  <dcterms:created xsi:type="dcterms:W3CDTF">2025-07-09T15:41:00Z</dcterms:created>
  <dcterms:modified xsi:type="dcterms:W3CDTF">2025-07-09T15:41:00Z</dcterms:modified>
</cp:coreProperties>
</file>